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FB4" w:rsidRPr="00DD3FB4" w:rsidRDefault="00DD3FB4" w:rsidP="00DD3FB4">
      <w:pPr>
        <w:jc w:val="right"/>
        <w:rPr>
          <w:rFonts w:ascii="Times New Roman" w:hAnsi="Times New Roman" w:cs="Times New Roman"/>
          <w:sz w:val="24"/>
          <w:szCs w:val="24"/>
        </w:rPr>
      </w:pPr>
      <w:r w:rsidRPr="00DD3FB4">
        <w:rPr>
          <w:rFonts w:ascii="Times New Roman" w:hAnsi="Times New Roman" w:cs="Times New Roman"/>
          <w:sz w:val="24"/>
          <w:szCs w:val="24"/>
        </w:rPr>
        <w:t xml:space="preserve">Приложение 2 к письму от </w:t>
      </w:r>
      <w:r w:rsidR="00B07641">
        <w:rPr>
          <w:rFonts w:ascii="Times New Roman" w:hAnsi="Times New Roman" w:cs="Times New Roman"/>
          <w:sz w:val="24"/>
          <w:szCs w:val="24"/>
        </w:rPr>
        <w:t xml:space="preserve">26.02.2025 </w:t>
      </w:r>
      <w:r w:rsidRPr="00DD3FB4">
        <w:rPr>
          <w:rFonts w:ascii="Times New Roman" w:hAnsi="Times New Roman" w:cs="Times New Roman"/>
          <w:sz w:val="24"/>
          <w:szCs w:val="24"/>
        </w:rPr>
        <w:t xml:space="preserve">г. </w:t>
      </w:r>
      <w:r w:rsidR="00B07641">
        <w:rPr>
          <w:rFonts w:ascii="Times New Roman" w:hAnsi="Times New Roman" w:cs="Times New Roman"/>
          <w:sz w:val="24"/>
          <w:szCs w:val="24"/>
        </w:rPr>
        <w:t>№15-46</w:t>
      </w:r>
    </w:p>
    <w:p w:rsidR="00DD3FB4" w:rsidRDefault="00DD3FB4" w:rsidP="009F5C4C">
      <w:pPr>
        <w:rPr>
          <w:rFonts w:ascii="Times New Roman" w:hAnsi="Times New Roman" w:cs="Times New Roman"/>
          <w:b/>
          <w:sz w:val="28"/>
          <w:szCs w:val="28"/>
        </w:rPr>
      </w:pPr>
    </w:p>
    <w:p w:rsidR="002E59A8" w:rsidRDefault="009118AD" w:rsidP="009F5C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Мониторинг</w:t>
      </w:r>
      <w:r w:rsidR="009F5C4C" w:rsidRPr="002E59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59A8" w:rsidRPr="002E59A8">
        <w:rPr>
          <w:rFonts w:ascii="Times New Roman" w:hAnsi="Times New Roman" w:cs="Times New Roman"/>
          <w:b/>
          <w:sz w:val="28"/>
          <w:szCs w:val="28"/>
        </w:rPr>
        <w:t xml:space="preserve">оценки деятельности </w:t>
      </w:r>
      <w:r w:rsidR="00F372B0">
        <w:rPr>
          <w:rFonts w:ascii="Times New Roman" w:hAnsi="Times New Roman" w:cs="Times New Roman"/>
          <w:b/>
          <w:sz w:val="28"/>
          <w:szCs w:val="28"/>
        </w:rPr>
        <w:t>физико-математических</w:t>
      </w:r>
      <w:r w:rsidR="002E59A8" w:rsidRPr="002E59A8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r w:rsidR="00A256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1574">
        <w:rPr>
          <w:rFonts w:ascii="Times New Roman" w:hAnsi="Times New Roman" w:cs="Times New Roman"/>
          <w:b/>
          <w:sz w:val="28"/>
          <w:szCs w:val="28"/>
        </w:rPr>
        <w:t>в образовательных организациях Р</w:t>
      </w:r>
      <w:r w:rsidR="00A256A2">
        <w:rPr>
          <w:rFonts w:ascii="Times New Roman" w:hAnsi="Times New Roman" w:cs="Times New Roman"/>
          <w:b/>
          <w:sz w:val="28"/>
          <w:szCs w:val="28"/>
        </w:rPr>
        <w:t>еспублики Дагестан</w:t>
      </w:r>
      <w:r>
        <w:rPr>
          <w:rFonts w:ascii="Times New Roman" w:hAnsi="Times New Roman" w:cs="Times New Roman"/>
          <w:b/>
          <w:sz w:val="28"/>
          <w:szCs w:val="28"/>
        </w:rPr>
        <w:t xml:space="preserve"> 2025г. </w:t>
      </w:r>
    </w:p>
    <w:p w:rsidR="009118AD" w:rsidRDefault="009118AD" w:rsidP="009F5C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__________________________________________________________________ </w:t>
      </w:r>
    </w:p>
    <w:p w:rsidR="009118AD" w:rsidRPr="009118AD" w:rsidRDefault="009118AD" w:rsidP="009118A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118AD">
        <w:rPr>
          <w:rFonts w:ascii="Times New Roman" w:hAnsi="Times New Roman" w:cs="Times New Roman"/>
          <w:sz w:val="20"/>
          <w:szCs w:val="20"/>
        </w:rPr>
        <w:t>Наименование образовательной организации, муниципалитет</w:t>
      </w:r>
    </w:p>
    <w:p w:rsidR="009118AD" w:rsidRDefault="009118AD" w:rsidP="009F5C4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6293"/>
        <w:gridCol w:w="2512"/>
      </w:tblGrid>
      <w:tr w:rsidR="009118AD" w:rsidRPr="009118AD" w:rsidTr="00F372B0">
        <w:trPr>
          <w:jc w:val="center"/>
        </w:trPr>
        <w:tc>
          <w:tcPr>
            <w:tcW w:w="540" w:type="dxa"/>
          </w:tcPr>
          <w:p w:rsidR="009118AD" w:rsidRP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118AD" w:rsidRP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293" w:type="dxa"/>
          </w:tcPr>
          <w:p w:rsidR="009118AD" w:rsidRPr="009118AD" w:rsidRDefault="009118AD" w:rsidP="0091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мониторинга</w:t>
            </w:r>
          </w:p>
        </w:tc>
        <w:tc>
          <w:tcPr>
            <w:tcW w:w="2512" w:type="dxa"/>
          </w:tcPr>
          <w:p w:rsidR="009118AD" w:rsidRP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</w:t>
            </w:r>
          </w:p>
        </w:tc>
      </w:tr>
      <w:tr w:rsidR="009118AD" w:rsidRPr="009118AD" w:rsidTr="00F372B0">
        <w:trPr>
          <w:jc w:val="center"/>
        </w:trPr>
        <w:tc>
          <w:tcPr>
            <w:tcW w:w="540" w:type="dxa"/>
          </w:tcPr>
          <w:p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на сайте ОО региональных документов о создании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2512" w:type="dxa"/>
          </w:tcPr>
          <w:p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:rsidTr="00F372B0">
        <w:trPr>
          <w:jc w:val="center"/>
        </w:trPr>
        <w:tc>
          <w:tcPr>
            <w:tcW w:w="540" w:type="dxa"/>
          </w:tcPr>
          <w:p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приказ о создании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 (группы) в образовательной организации</w:t>
            </w:r>
          </w:p>
        </w:tc>
        <w:tc>
          <w:tcPr>
            <w:tcW w:w="2512" w:type="dxa"/>
          </w:tcPr>
          <w:p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:rsidTr="00F372B0">
        <w:trPr>
          <w:jc w:val="center"/>
        </w:trPr>
        <w:tc>
          <w:tcPr>
            <w:tcW w:w="540" w:type="dxa"/>
          </w:tcPr>
          <w:p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классах (группах)</w:t>
            </w:r>
          </w:p>
        </w:tc>
        <w:tc>
          <w:tcPr>
            <w:tcW w:w="2512" w:type="dxa"/>
          </w:tcPr>
          <w:p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:rsidTr="00F372B0">
        <w:trPr>
          <w:jc w:val="center"/>
        </w:trPr>
        <w:tc>
          <w:tcPr>
            <w:tcW w:w="540" w:type="dxa"/>
          </w:tcPr>
          <w:p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визитка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</w:p>
        </w:tc>
        <w:tc>
          <w:tcPr>
            <w:tcW w:w="2512" w:type="dxa"/>
          </w:tcPr>
          <w:p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:rsidTr="00F372B0">
        <w:trPr>
          <w:jc w:val="center"/>
        </w:trPr>
        <w:tc>
          <w:tcPr>
            <w:tcW w:w="540" w:type="dxa"/>
          </w:tcPr>
          <w:p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план мероприятий («дорожная карта») по реализации проекта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созданию, функционированию и развитию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классов (групп) в общеобразовательных организациях</w:t>
            </w:r>
          </w:p>
        </w:tc>
        <w:tc>
          <w:tcPr>
            <w:tcW w:w="2512" w:type="dxa"/>
          </w:tcPr>
          <w:p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:rsidTr="00F372B0">
        <w:trPr>
          <w:jc w:val="center"/>
        </w:trPr>
        <w:tc>
          <w:tcPr>
            <w:tcW w:w="540" w:type="dxa"/>
          </w:tcPr>
          <w:p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развития образовательной организации с изменениями о деятельности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классов (групп)</w:t>
            </w:r>
          </w:p>
        </w:tc>
        <w:tc>
          <w:tcPr>
            <w:tcW w:w="2512" w:type="dxa"/>
          </w:tcPr>
          <w:p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:rsidTr="00F372B0">
        <w:trPr>
          <w:jc w:val="center"/>
        </w:trPr>
        <w:tc>
          <w:tcPr>
            <w:tcW w:w="540" w:type="dxa"/>
          </w:tcPr>
          <w:p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профильного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 xml:space="preserve">физико-математического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</w:p>
        </w:tc>
        <w:tc>
          <w:tcPr>
            <w:tcW w:w="2512" w:type="dxa"/>
          </w:tcPr>
          <w:p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:rsidTr="00F372B0">
        <w:trPr>
          <w:jc w:val="center"/>
        </w:trPr>
        <w:tc>
          <w:tcPr>
            <w:tcW w:w="540" w:type="dxa"/>
          </w:tcPr>
          <w:p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изменения в образовательную программу ОО в части</w:t>
            </w:r>
          </w:p>
          <w:p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деятельности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(группы), утвержденные приказом</w:t>
            </w:r>
          </w:p>
        </w:tc>
        <w:tc>
          <w:tcPr>
            <w:tcW w:w="2512" w:type="dxa"/>
          </w:tcPr>
          <w:p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:rsidTr="00F372B0">
        <w:trPr>
          <w:jc w:val="center"/>
        </w:trPr>
        <w:tc>
          <w:tcPr>
            <w:tcW w:w="540" w:type="dxa"/>
          </w:tcPr>
          <w:p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программы учебных дисциплин для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 (группы), утвержденные приказом</w:t>
            </w:r>
          </w:p>
        </w:tc>
        <w:tc>
          <w:tcPr>
            <w:tcW w:w="2512" w:type="dxa"/>
          </w:tcPr>
          <w:p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:rsidTr="00F372B0">
        <w:trPr>
          <w:jc w:val="center"/>
        </w:trPr>
        <w:tc>
          <w:tcPr>
            <w:tcW w:w="540" w:type="dxa"/>
          </w:tcPr>
          <w:p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программа внеурочной деятельности, утвержденная приказом</w:t>
            </w:r>
          </w:p>
        </w:tc>
        <w:tc>
          <w:tcPr>
            <w:tcW w:w="2512" w:type="dxa"/>
          </w:tcPr>
          <w:p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:rsidTr="00F372B0">
        <w:trPr>
          <w:jc w:val="center"/>
        </w:trPr>
        <w:tc>
          <w:tcPr>
            <w:tcW w:w="540" w:type="dxa"/>
          </w:tcPr>
          <w:p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обеспечение образовательного процесса в психолого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softHyphen/>
              <w:t>-педагогическом классе (группе) квалифицированными педагогическими кадрами</w:t>
            </w:r>
          </w:p>
        </w:tc>
        <w:tc>
          <w:tcPr>
            <w:tcW w:w="2512" w:type="dxa"/>
          </w:tcPr>
          <w:p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:rsidTr="00F372B0">
        <w:trPr>
          <w:jc w:val="center"/>
        </w:trPr>
        <w:tc>
          <w:tcPr>
            <w:tcW w:w="540" w:type="dxa"/>
          </w:tcPr>
          <w:p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положение о текущем контроле успеваемости и промежуточной аттестации обучающихся в психолого-педагогическом классе (группе), утвержденное приказом</w:t>
            </w:r>
          </w:p>
        </w:tc>
        <w:tc>
          <w:tcPr>
            <w:tcW w:w="2512" w:type="dxa"/>
          </w:tcPr>
          <w:p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:rsidTr="00F372B0">
        <w:trPr>
          <w:jc w:val="center"/>
        </w:trPr>
        <w:tc>
          <w:tcPr>
            <w:tcW w:w="540" w:type="dxa"/>
          </w:tcPr>
          <w:p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деятельности обучающихся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(группы) и информирование о его результатах образовательные организации высшего образования (далее ВО) или профессиональной образовательной организации (далее ПОО)</w:t>
            </w:r>
          </w:p>
        </w:tc>
        <w:tc>
          <w:tcPr>
            <w:tcW w:w="2512" w:type="dxa"/>
          </w:tcPr>
          <w:p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:rsidTr="00F372B0">
        <w:trPr>
          <w:jc w:val="center"/>
        </w:trPr>
        <w:tc>
          <w:tcPr>
            <w:tcW w:w="540" w:type="dxa"/>
          </w:tcPr>
          <w:p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обучающимися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(групп)</w:t>
            </w:r>
          </w:p>
        </w:tc>
        <w:tc>
          <w:tcPr>
            <w:tcW w:w="2512" w:type="dxa"/>
          </w:tcPr>
          <w:p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:rsidTr="00F372B0">
        <w:trPr>
          <w:trHeight w:val="430"/>
          <w:jc w:val="center"/>
        </w:trPr>
        <w:tc>
          <w:tcPr>
            <w:tcW w:w="540" w:type="dxa"/>
          </w:tcPr>
          <w:p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школьников, педагогов в совместных с 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 и ПОО мероприятиях </w:t>
            </w:r>
          </w:p>
        </w:tc>
        <w:tc>
          <w:tcPr>
            <w:tcW w:w="2512" w:type="dxa"/>
          </w:tcPr>
          <w:p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:rsidTr="00F372B0">
        <w:trPr>
          <w:jc w:val="center"/>
        </w:trPr>
        <w:tc>
          <w:tcPr>
            <w:tcW w:w="540" w:type="dxa"/>
          </w:tcPr>
          <w:p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поддержка деятельности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класса (группы)</w:t>
            </w:r>
          </w:p>
        </w:tc>
        <w:tc>
          <w:tcPr>
            <w:tcW w:w="2512" w:type="dxa"/>
          </w:tcPr>
          <w:p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:rsidTr="00F372B0">
        <w:trPr>
          <w:jc w:val="center"/>
        </w:trPr>
        <w:tc>
          <w:tcPr>
            <w:tcW w:w="540" w:type="dxa"/>
          </w:tcPr>
          <w:p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плана мероприятий («дорожная карта») по реализации проекта по созданию, функционированию и развитию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(групп) в общеобразовательных организациях</w:t>
            </w:r>
          </w:p>
        </w:tc>
        <w:tc>
          <w:tcPr>
            <w:tcW w:w="2512" w:type="dxa"/>
          </w:tcPr>
          <w:p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5C4C" w:rsidRPr="009F5C4C" w:rsidRDefault="009F5C4C">
      <w:pPr>
        <w:rPr>
          <w:rFonts w:ascii="Times New Roman" w:hAnsi="Times New Roman" w:cs="Times New Roman"/>
          <w:sz w:val="28"/>
          <w:szCs w:val="28"/>
        </w:rPr>
      </w:pPr>
    </w:p>
    <w:sectPr w:rsidR="009F5C4C" w:rsidRPr="009F5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57A91"/>
    <w:multiLevelType w:val="hybridMultilevel"/>
    <w:tmpl w:val="BF0E31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F37"/>
    <w:rsid w:val="000216F1"/>
    <w:rsid w:val="001A3843"/>
    <w:rsid w:val="002E59A8"/>
    <w:rsid w:val="006F7730"/>
    <w:rsid w:val="00705840"/>
    <w:rsid w:val="007E7F37"/>
    <w:rsid w:val="009118AD"/>
    <w:rsid w:val="009F5C4C"/>
    <w:rsid w:val="00A256A2"/>
    <w:rsid w:val="00AF1574"/>
    <w:rsid w:val="00B07641"/>
    <w:rsid w:val="00CE4B7F"/>
    <w:rsid w:val="00DD3FB4"/>
    <w:rsid w:val="00ED1103"/>
    <w:rsid w:val="00F3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5EDAC"/>
  <w15:chartTrackingRefBased/>
  <w15:docId w15:val="{75579248-F139-4329-90D0-91CC34225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1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Djaminat</cp:lastModifiedBy>
  <cp:revision>2</cp:revision>
  <dcterms:created xsi:type="dcterms:W3CDTF">2025-02-26T06:11:00Z</dcterms:created>
  <dcterms:modified xsi:type="dcterms:W3CDTF">2025-02-26T06:11:00Z</dcterms:modified>
</cp:coreProperties>
</file>